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781A4C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781A4C"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Default="00A06C12" w:rsidP="00CA3A97">
      <w:pPr>
        <w:pStyle w:val="a5"/>
        <w:rPr>
          <w:highlight w:val="yellow"/>
        </w:rPr>
      </w:pPr>
    </w:p>
    <w:p w:rsidR="000372C7" w:rsidRPr="007553CB" w:rsidRDefault="000372C7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E25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3E252D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оперативного контроля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252D">
        <w:rPr>
          <w:rFonts w:ascii="Times New Roman" w:hAnsi="Times New Roman" w:cs="Times New Roman"/>
          <w:sz w:val="24"/>
          <w:szCs w:val="24"/>
        </w:rPr>
        <w:t xml:space="preserve">оперативного </w:t>
      </w:r>
      <w:proofErr w:type="gramStart"/>
      <w:r w:rsidR="003E252D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0372C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72C7" w:rsidRPr="000372C7" w:rsidRDefault="000372C7" w:rsidP="000372C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1260B">
        <w:rPr>
          <w:rFonts w:ascii="Times New Roman" w:hAnsi="Times New Roman" w:cs="Times New Roman"/>
          <w:sz w:val="24"/>
          <w:szCs w:val="24"/>
        </w:rPr>
        <w:t>старшего</w:t>
      </w:r>
      <w:r w:rsidRPr="000372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Pr="000372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372C7" w:rsidRPr="000372C7" w:rsidRDefault="000372C7" w:rsidP="000372C7">
      <w:pPr>
        <w:spacing w:after="0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осуществление государственного контроля за соблюдением законодательства Российской Федерации в сфере применения контрольно-кассовой техники;</w:t>
      </w:r>
    </w:p>
    <w:p w:rsidR="000372C7" w:rsidRPr="000372C7" w:rsidRDefault="000372C7" w:rsidP="000372C7">
      <w:pPr>
        <w:spacing w:after="0"/>
        <w:ind w:firstLine="57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 осуществление государственного надзора в сфере лицензируемых видов деятельности.</w:t>
      </w:r>
    </w:p>
    <w:p w:rsidR="000372C7" w:rsidRPr="000372C7" w:rsidRDefault="000372C7" w:rsidP="000372C7">
      <w:pPr>
        <w:spacing w:after="0"/>
        <w:ind w:firstLine="57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1260B">
        <w:rPr>
          <w:rFonts w:ascii="Times New Roman" w:hAnsi="Times New Roman" w:cs="Times New Roman"/>
          <w:sz w:val="24"/>
          <w:szCs w:val="24"/>
        </w:rPr>
        <w:t>старшего</w:t>
      </w:r>
      <w:r w:rsidRPr="000372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осуществление государственного контроля за соблюдением законодательства Российской Федерации в сфере применения контрольно-кассовой техники и государственного надзора в сфере лицензируемых видов деятельности.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372C7" w:rsidRPr="000372C7" w:rsidRDefault="000372C7" w:rsidP="000372C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0372C7">
        <w:rPr>
          <w:rFonts w:ascii="Times New Roman" w:hAnsi="Times New Roman" w:cs="Times New Roman"/>
        </w:rPr>
        <w:t>6.4. Наличие профессиональных знаний:</w:t>
      </w:r>
    </w:p>
    <w:p w:rsidR="000372C7" w:rsidRPr="000372C7" w:rsidRDefault="000372C7" w:rsidP="000372C7">
      <w:pPr>
        <w:spacing w:after="0"/>
        <w:ind w:firstLine="540"/>
        <w:rPr>
          <w:rFonts w:ascii="Times New Roman" w:hAnsi="Times New Roman" w:cs="Times New Roman"/>
        </w:rPr>
      </w:pPr>
      <w:r w:rsidRPr="000372C7">
        <w:rPr>
          <w:rFonts w:ascii="Times New Roman" w:hAnsi="Times New Roman" w:cs="Times New Roman"/>
        </w:rPr>
        <w:t>6.4.1. В сфере законодательства Российской Федерации: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22 мая 2003г. № 54-ФЗ «О применении контрольно-кассовой техники при осуществлении наличных денежных расчётов и (или) расчётов с использованием электронных средств платежа» (в ред. федерального закона </w:t>
      </w:r>
      <w:r w:rsidRPr="000372C7">
        <w:rPr>
          <w:rFonts w:ascii="Times New Roman" w:hAnsi="Times New Roman" w:cs="Times New Roman"/>
          <w:sz w:val="24"/>
          <w:szCs w:val="24"/>
        </w:rPr>
        <w:t xml:space="preserve">от 03.07.2016 </w:t>
      </w:r>
      <w:hyperlink r:id="rId8" w:history="1">
        <w:r w:rsidRPr="000372C7">
          <w:rPr>
            <w:rFonts w:ascii="Times New Roman" w:hAnsi="Times New Roman" w:cs="Times New Roman"/>
            <w:color w:val="0000FF"/>
            <w:sz w:val="24"/>
            <w:szCs w:val="24"/>
          </w:rPr>
          <w:t xml:space="preserve">N 290-ФЗ); </w:t>
        </w:r>
      </w:hyperlink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03 июня 2009г. № 103-ФЗ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 ДЕЯТЕЛЬНОСТИ ПО ПРИЕМУ ПЛАТЕЖЕЙ ФИЗИЧЕСКИХ ЛИЦ, ОСУЩЕСТВЛЯЕМОЙ ПЛАТЕЖНЫМИ АГЕНТАМИ»;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июня 2011г. № 161-ФЗ «О национальной платёжной системе»;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2011г. № 99-ФЗ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 ЛИЦЕНЗИРОВАНИИ ОТДЕЛЬНЫХ ВИДОВ ДЕЯТЕЛЬНОСТИ»;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29 декабря 2006г. № 244-ФЗ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08 АВГУСТА 2011Г. № 129-</w:t>
      </w:r>
      <w:r w:rsidRPr="000372C7">
        <w:rPr>
          <w:rFonts w:ascii="Times New Roman" w:hAnsi="Times New Roman" w:cs="Times New Roman"/>
          <w:color w:val="000000"/>
        </w:rPr>
        <w:t>фз «</w:t>
      </w:r>
      <w:r w:rsidRPr="000372C7">
        <w:rPr>
          <w:rFonts w:ascii="Times New Roman" w:hAnsi="Times New Roman" w:cs="Times New Roman"/>
        </w:rPr>
        <w:t>О ГОСУДАРСТВЕННОЙ РЕГИСТРАЦИИ ЮРИДИЧЕСКИХ ЛИЦ И ИНДИВИДУАЛЬНЫХ ПРЕДПРИНИМАТЕЛЕЙ»;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РФ от 26 декабря 2011г</w:t>
      </w:r>
      <w:r w:rsidRPr="000372C7">
        <w:rPr>
          <w:rFonts w:ascii="Times New Roman" w:hAnsi="Times New Roman" w:cs="Times New Roman"/>
          <w:color w:val="000000"/>
        </w:rPr>
        <w:t>. №1130 «</w:t>
      </w:r>
      <w:r w:rsidRPr="000372C7">
        <w:rPr>
          <w:rFonts w:ascii="Times New Roman" w:hAnsi="Times New Roman" w:cs="Times New Roman"/>
        </w:rPr>
        <w:t>О ЛИЦЕНЗИРОВАНИИ ДЕЯТЕЛЬНОСТИ ПО ОРГАНИЗАЦИИ И ПРОВЕДЕНИЮ АЗАРТНЫХ ИГР В БУКМЕКЕРСКИХ КОНТОРАХ И ТОТАЛИЗАТОРАХ»;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06 мая 2008г. № 359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Приказ Минфина РФ от 23 декабря 2015г № 206н </w:t>
      </w:r>
      <w:r w:rsidRPr="000372C7">
        <w:rPr>
          <w:rFonts w:ascii="Times New Roman" w:hAnsi="Times New Roman" w:cs="Times New Roman"/>
        </w:rPr>
        <w:t>«ОБ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Приказ Минфина РФ от 29 июня 2012г № 94н </w:t>
      </w:r>
      <w:r w:rsidRPr="000372C7">
        <w:rPr>
          <w:rFonts w:ascii="Times New Roman" w:hAnsi="Times New Roman" w:cs="Times New Roman"/>
        </w:rPr>
        <w:t>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Приказ Минфина РФ от 17 октября 2011г № 132н </w:t>
      </w:r>
      <w:r w:rsidRPr="000372C7">
        <w:rPr>
          <w:rFonts w:ascii="Times New Roman" w:hAnsi="Times New Roman" w:cs="Times New Roman"/>
        </w:rPr>
        <w:t>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Приказ Минфина РФ от 17 октября 2011г № 133н </w:t>
      </w:r>
      <w:r w:rsidRPr="000372C7">
        <w:rPr>
          <w:rFonts w:ascii="Times New Roman" w:hAnsi="Times New Roman" w:cs="Times New Roman"/>
        </w:rPr>
        <w:t>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Указания Центрального банка РФ от 11 марта 2014г. № 3210-У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Указание Центрального банка РФ от 07 октября 2013г. № 3073-У </w:t>
      </w:r>
      <w:r w:rsidRPr="000372C7">
        <w:rPr>
          <w:rFonts w:ascii="Times New Roman" w:hAnsi="Times New Roman" w:cs="Times New Roman"/>
          <w:color w:val="000000"/>
        </w:rPr>
        <w:t>«</w:t>
      </w:r>
      <w:r w:rsidRPr="000372C7">
        <w:rPr>
          <w:rFonts w:ascii="Times New Roman" w:hAnsi="Times New Roman" w:cs="Times New Roman"/>
        </w:rPr>
        <w:t>ОБ ОСУЩЕСТВЛЕНИИ НАЛИЧНЫХ РАСЧЕТОВ»;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0372C7" w:rsidRPr="000372C7" w:rsidRDefault="000372C7" w:rsidP="000372C7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0372C7" w:rsidRPr="000372C7" w:rsidRDefault="000372C7" w:rsidP="000372C7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lastRenderedPageBreak/>
        <w:t>Старший государственный налоговый инспектор</w:t>
      </w:r>
      <w:r w:rsidRPr="000372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72C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0372C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372C7">
        <w:rPr>
          <w:rFonts w:ascii="Times New Roman" w:hAnsi="Times New Roman" w:cs="Times New Roman"/>
          <w:sz w:val="24"/>
          <w:szCs w:val="24"/>
        </w:rPr>
        <w:t>:</w:t>
      </w:r>
    </w:p>
    <w:p w:rsidR="000372C7" w:rsidRPr="000372C7" w:rsidRDefault="000372C7" w:rsidP="000372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 xml:space="preserve"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0372C7">
          <w:rPr>
            <w:rStyle w:val="af3"/>
            <w:rFonts w:ascii="Times New Roman" w:hAnsi="Times New Roman"/>
            <w:b w:val="0"/>
            <w:color w:val="auto"/>
            <w:sz w:val="24"/>
            <w:szCs w:val="24"/>
          </w:rPr>
          <w:t>служебного распорядка</w:t>
        </w:r>
      </w:hyperlink>
      <w:r w:rsidRPr="000372C7">
        <w:rPr>
          <w:rFonts w:ascii="Times New Roman" w:hAnsi="Times New Roman" w:cs="Times New Roman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372C7" w:rsidRPr="000372C7" w:rsidRDefault="000372C7" w:rsidP="000372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наличие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E2C1C" w:rsidRPr="007553CB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  <w:highlight w:val="yellow"/>
        </w:rPr>
      </w:pPr>
      <w:r w:rsidRPr="000372C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372C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372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0372C7" w:rsidRPr="000372C7" w:rsidRDefault="000372C7" w:rsidP="000372C7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0372C7" w:rsidRPr="000372C7" w:rsidRDefault="000372C7" w:rsidP="000372C7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0372C7" w:rsidRP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3E2C1C" w:rsidRPr="00D93A63" w:rsidRDefault="00175938" w:rsidP="000372C7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0372C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037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2C7" w:rsidRPr="000372C7" w:rsidRDefault="000372C7" w:rsidP="000372C7">
      <w:pPr>
        <w:pStyle w:val="af1"/>
        <w:ind w:firstLine="709"/>
        <w:jc w:val="both"/>
        <w:rPr>
          <w:rFonts w:ascii="Times New Roman" w:hAnsi="Times New Roman"/>
          <w:lang w:val="ru-RU"/>
        </w:rPr>
      </w:pPr>
      <w:r w:rsidRPr="000372C7">
        <w:rPr>
          <w:rFonts w:ascii="Times New Roman" w:hAnsi="Times New Roman"/>
          <w:lang w:val="ru-RU"/>
        </w:rPr>
        <w:t xml:space="preserve">- </w:t>
      </w:r>
      <w:proofErr w:type="spellStart"/>
      <w:r w:rsidRPr="000372C7">
        <w:rPr>
          <w:rFonts w:ascii="Times New Roman" w:hAnsi="Times New Roman"/>
          <w:lang w:val="ru-RU"/>
        </w:rPr>
        <w:t>предпроверочный</w:t>
      </w:r>
      <w:proofErr w:type="spellEnd"/>
      <w:r w:rsidRPr="000372C7">
        <w:rPr>
          <w:rFonts w:ascii="Times New Roman" w:hAnsi="Times New Roman"/>
          <w:lang w:val="ru-RU"/>
        </w:rPr>
        <w:t xml:space="preserve"> анализ деятельности налогоплательщиков при проведении контрольных мероприятий на предмет установления возможных нарушений действующего законодательства</w:t>
      </w:r>
    </w:p>
    <w:p w:rsidR="000372C7" w:rsidRPr="000372C7" w:rsidRDefault="000372C7" w:rsidP="000372C7">
      <w:pPr>
        <w:pStyle w:val="af1"/>
        <w:ind w:firstLine="709"/>
        <w:jc w:val="both"/>
        <w:rPr>
          <w:rFonts w:ascii="Times New Roman" w:hAnsi="Times New Roman"/>
          <w:lang w:val="ru-RU"/>
        </w:rPr>
      </w:pPr>
      <w:r w:rsidRPr="000372C7">
        <w:rPr>
          <w:rFonts w:ascii="Times New Roman" w:hAnsi="Times New Roman"/>
          <w:lang w:val="ru-RU"/>
        </w:rPr>
        <w:t>- анализ процессуальных документов.</w:t>
      </w:r>
    </w:p>
    <w:p w:rsidR="003E2C1C" w:rsidRPr="000372C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037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2C7" w:rsidRP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372C7" w:rsidRP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372C7" w:rsidRP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72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2C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372C7">
        <w:rPr>
          <w:rFonts w:ascii="Times New Roman" w:hAnsi="Times New Roman" w:cs="Times New Roman"/>
          <w:b/>
          <w:sz w:val="24"/>
          <w:szCs w:val="24"/>
        </w:rPr>
        <w:t> </w:t>
      </w:r>
      <w:r w:rsidRPr="000372C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72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0372C7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8. </w:t>
      </w:r>
      <w:r w:rsidR="009D5A89" w:rsidRPr="000372C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0372C7">
        <w:rPr>
          <w:rFonts w:ascii="Times New Roman" w:hAnsi="Times New Roman" w:cs="Times New Roman"/>
          <w:sz w:val="24"/>
          <w:szCs w:val="24"/>
        </w:rPr>
        <w:t>О</w:t>
      </w:r>
      <w:r w:rsidR="003E2C1C" w:rsidRPr="000372C7">
        <w:rPr>
          <w:rFonts w:ascii="Times New Roman" w:hAnsi="Times New Roman" w:cs="Times New Roman"/>
          <w:sz w:val="24"/>
          <w:szCs w:val="24"/>
        </w:rPr>
        <w:t>тдел</w:t>
      </w:r>
      <w:r w:rsidR="00EC3748" w:rsidRPr="000372C7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0372C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0372C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0372C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37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2C7" w:rsidRPr="000372C7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72C7">
        <w:rPr>
          <w:rFonts w:ascii="Times New Roman" w:hAnsi="Times New Roman" w:cs="Times New Roman"/>
          <w:bCs/>
          <w:sz w:val="24"/>
          <w:szCs w:val="24"/>
        </w:rPr>
        <w:t>- информирова</w:t>
      </w:r>
      <w:r w:rsidR="00216951">
        <w:rPr>
          <w:rFonts w:ascii="Times New Roman" w:hAnsi="Times New Roman" w:cs="Times New Roman"/>
          <w:bCs/>
          <w:sz w:val="24"/>
          <w:szCs w:val="24"/>
        </w:rPr>
        <w:t>ть</w:t>
      </w:r>
      <w:r w:rsidRPr="000372C7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 о наличии штрафных санкций за нарушение действующего законодательства в области применения ККТ;</w:t>
      </w:r>
    </w:p>
    <w:p w:rsidR="000372C7" w:rsidRPr="00216951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951">
        <w:rPr>
          <w:rFonts w:ascii="Times New Roman" w:hAnsi="Times New Roman" w:cs="Times New Roman"/>
          <w:bCs/>
          <w:sz w:val="24"/>
          <w:szCs w:val="24"/>
        </w:rPr>
        <w:lastRenderedPageBreak/>
        <w:t>- информирова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ть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 об обязанности применения ККТ;</w:t>
      </w:r>
    </w:p>
    <w:p w:rsidR="000372C7" w:rsidRPr="00216951" w:rsidRDefault="000372C7" w:rsidP="000372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951">
        <w:rPr>
          <w:rFonts w:ascii="Times New Roman" w:hAnsi="Times New Roman" w:cs="Times New Roman"/>
          <w:sz w:val="24"/>
          <w:szCs w:val="24"/>
        </w:rPr>
        <w:t>- выполн</w:t>
      </w:r>
      <w:r w:rsidR="00216951" w:rsidRPr="00216951">
        <w:rPr>
          <w:rFonts w:ascii="Times New Roman" w:hAnsi="Times New Roman" w:cs="Times New Roman"/>
          <w:sz w:val="24"/>
          <w:szCs w:val="24"/>
        </w:rPr>
        <w:t>ять</w:t>
      </w:r>
      <w:r w:rsidRPr="0021695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216951" w:rsidRPr="00216951">
        <w:rPr>
          <w:rFonts w:ascii="Times New Roman" w:hAnsi="Times New Roman" w:cs="Times New Roman"/>
          <w:sz w:val="24"/>
          <w:szCs w:val="24"/>
        </w:rPr>
        <w:t>и</w:t>
      </w:r>
      <w:r w:rsidRPr="00216951">
        <w:rPr>
          <w:rFonts w:ascii="Times New Roman" w:hAnsi="Times New Roman" w:cs="Times New Roman"/>
          <w:sz w:val="24"/>
          <w:szCs w:val="24"/>
        </w:rPr>
        <w:t xml:space="preserve"> проведения самостоятельного оперативного контроля на основание </w:t>
      </w:r>
      <w:r w:rsidRPr="00216951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216951">
        <w:rPr>
          <w:rFonts w:ascii="Times New Roman" w:hAnsi="Times New Roman" w:cs="Times New Roman"/>
          <w:sz w:val="24"/>
          <w:szCs w:val="24"/>
        </w:rPr>
        <w:t>-запросов в системе ЭОД Инспекции;</w:t>
      </w:r>
    </w:p>
    <w:p w:rsidR="000372C7" w:rsidRPr="00216951" w:rsidRDefault="000372C7" w:rsidP="000372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951">
        <w:rPr>
          <w:rFonts w:ascii="Times New Roman" w:hAnsi="Times New Roman" w:cs="Times New Roman"/>
          <w:sz w:val="24"/>
          <w:szCs w:val="24"/>
        </w:rPr>
        <w:t>- осуществл</w:t>
      </w:r>
      <w:r w:rsidR="00216951" w:rsidRPr="00216951">
        <w:rPr>
          <w:rFonts w:ascii="Times New Roman" w:hAnsi="Times New Roman" w:cs="Times New Roman"/>
          <w:sz w:val="24"/>
          <w:szCs w:val="24"/>
        </w:rPr>
        <w:t>ять</w:t>
      </w:r>
      <w:r w:rsidRPr="00216951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216951" w:rsidRPr="00216951">
        <w:rPr>
          <w:rFonts w:ascii="Times New Roman" w:hAnsi="Times New Roman" w:cs="Times New Roman"/>
          <w:sz w:val="24"/>
          <w:szCs w:val="24"/>
        </w:rPr>
        <w:t>е</w:t>
      </w:r>
      <w:r w:rsidRPr="00216951">
        <w:rPr>
          <w:rFonts w:ascii="Times New Roman" w:hAnsi="Times New Roman" w:cs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0372C7" w:rsidRPr="00216951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16951">
        <w:rPr>
          <w:rFonts w:ascii="Times New Roman" w:hAnsi="Times New Roman" w:cs="Times New Roman"/>
          <w:bCs/>
          <w:sz w:val="24"/>
          <w:szCs w:val="24"/>
        </w:rPr>
        <w:t>- подгот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авливать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и  выда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вать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ответ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ы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и справ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ки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на письменные  запросы налогоплательщиков по вопросам, относящимся к компетенции Инспекции;</w:t>
      </w:r>
    </w:p>
    <w:p w:rsidR="000372C7" w:rsidRPr="00216951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16951">
        <w:rPr>
          <w:rFonts w:ascii="Times New Roman" w:hAnsi="Times New Roman" w:cs="Times New Roman"/>
          <w:bCs/>
          <w:sz w:val="24"/>
          <w:szCs w:val="24"/>
        </w:rPr>
        <w:t>- участв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 xml:space="preserve">овать </w:t>
      </w:r>
      <w:r w:rsidRPr="00216951">
        <w:rPr>
          <w:rFonts w:ascii="Times New Roman" w:hAnsi="Times New Roman" w:cs="Times New Roman"/>
          <w:bCs/>
          <w:sz w:val="24"/>
          <w:szCs w:val="24"/>
        </w:rPr>
        <w:t>в подготовке и проведении тематических семинаров с налогоплательщиками по применению законодательства Российской Федерации;</w:t>
      </w:r>
    </w:p>
    <w:p w:rsidR="000372C7" w:rsidRPr="00216951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16951">
        <w:rPr>
          <w:rFonts w:ascii="Times New Roman" w:hAnsi="Times New Roman" w:cs="Times New Roman"/>
          <w:bCs/>
          <w:sz w:val="24"/>
          <w:szCs w:val="24"/>
        </w:rPr>
        <w:t>- обеспечива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 w:rsidRPr="00216951">
        <w:rPr>
          <w:rFonts w:ascii="Times New Roman" w:hAnsi="Times New Roman" w:cs="Times New Roman"/>
          <w:bCs/>
          <w:sz w:val="24"/>
          <w:szCs w:val="24"/>
        </w:rPr>
        <w:t>взаимодействие со СМИ, общественными организациями и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0372C7" w:rsidRPr="00216951" w:rsidRDefault="000372C7" w:rsidP="000372C7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16951">
        <w:rPr>
          <w:rFonts w:ascii="Times New Roman" w:hAnsi="Times New Roman" w:cs="Times New Roman"/>
          <w:bCs/>
          <w:sz w:val="24"/>
          <w:szCs w:val="24"/>
        </w:rPr>
        <w:t>- подготавлива</w:t>
      </w:r>
      <w:r w:rsidR="00216951" w:rsidRPr="00216951">
        <w:rPr>
          <w:rFonts w:ascii="Times New Roman" w:hAnsi="Times New Roman" w:cs="Times New Roman"/>
          <w:bCs/>
          <w:sz w:val="24"/>
          <w:szCs w:val="24"/>
        </w:rPr>
        <w:t>ть</w:t>
      </w:r>
      <w:r w:rsidRPr="00216951">
        <w:rPr>
          <w:rFonts w:ascii="Times New Roman" w:hAnsi="Times New Roman" w:cs="Times New Roman"/>
          <w:bCs/>
          <w:sz w:val="24"/>
          <w:szCs w:val="24"/>
        </w:rPr>
        <w:t xml:space="preserve"> материалы для формирования установленной отчетности по предмету деятельности отдела; </w:t>
      </w:r>
    </w:p>
    <w:p w:rsidR="000372C7" w:rsidRPr="00216951" w:rsidRDefault="000372C7" w:rsidP="000372C7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16951">
        <w:rPr>
          <w:rFonts w:ascii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0372C7" w:rsidRPr="000372C7" w:rsidRDefault="000372C7" w:rsidP="000372C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951">
        <w:rPr>
          <w:rFonts w:ascii="Times New Roman" w:hAnsi="Times New Roman" w:cs="Times New Roman"/>
          <w:sz w:val="24"/>
          <w:szCs w:val="24"/>
        </w:rPr>
        <w:t xml:space="preserve">-выполнять иные поручения руководства в соответствии с Положением об отделе и </w:t>
      </w:r>
      <w:proofErr w:type="gramStart"/>
      <w:r w:rsidRPr="00216951">
        <w:rPr>
          <w:rFonts w:ascii="Times New Roman" w:hAnsi="Times New Roman" w:cs="Times New Roman"/>
          <w:sz w:val="24"/>
          <w:szCs w:val="24"/>
        </w:rPr>
        <w:t>Инспекции .</w:t>
      </w:r>
      <w:proofErr w:type="gramEnd"/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0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1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72C7" w:rsidRPr="000372C7" w:rsidRDefault="000372C7" w:rsidP="000372C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72C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 Старший</w:t>
      </w:r>
      <w:r w:rsidRPr="000372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372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72C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0372C7" w:rsidRPr="000372C7" w:rsidRDefault="000372C7" w:rsidP="000372C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72C7">
        <w:rPr>
          <w:rFonts w:ascii="Times New Roman" w:hAnsi="Times New Roman" w:cs="Times New Roman"/>
          <w:color w:val="000000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применения контрольно-кассовой техники и государственного надзора в области лицензируемых видов деятельности.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16951" w:rsidRDefault="0021695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951" w:rsidRPr="009270D3" w:rsidRDefault="0021695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2169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/>
    <w:p w:rsidR="000372C7" w:rsidRDefault="000372C7" w:rsidP="00A7348B"/>
    <w:p w:rsidR="000372C7" w:rsidRDefault="000372C7" w:rsidP="00A7348B"/>
    <w:p w:rsidR="003E252D" w:rsidRDefault="003E252D" w:rsidP="003E252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</w:p>
    <w:p w:rsidR="003E252D" w:rsidRPr="00B755AB" w:rsidRDefault="003E252D" w:rsidP="003E252D">
      <w:pPr>
        <w:pStyle w:val="af6"/>
        <w:jc w:val="left"/>
      </w:pPr>
      <w:r>
        <w:rPr>
          <w:rFonts w:ascii="Times New Roman" w:hAnsi="Times New Roman" w:cs="Times New Roman"/>
        </w:rPr>
        <w:t xml:space="preserve"> И</w:t>
      </w:r>
      <w:r w:rsidRPr="002769DA">
        <w:rPr>
          <w:rFonts w:ascii="Times New Roman" w:hAnsi="Times New Roman" w:cs="Times New Roman"/>
        </w:rPr>
        <w:t xml:space="preserve">ФНС России №5 по </w:t>
      </w:r>
      <w:proofErr w:type="spellStart"/>
      <w:r w:rsidRPr="002769DA">
        <w:rPr>
          <w:rFonts w:ascii="Times New Roman" w:hAnsi="Times New Roman" w:cs="Times New Roman"/>
        </w:rPr>
        <w:t>г.Москве</w:t>
      </w:r>
      <w:proofErr w:type="spellEnd"/>
      <w:r w:rsidRPr="002769DA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276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</w:t>
      </w:r>
      <w:r w:rsidRPr="002769DA">
        <w:rPr>
          <w:rFonts w:ascii="Times New Roman" w:hAnsi="Times New Roman" w:cs="Times New Roman"/>
        </w:rPr>
        <w:t xml:space="preserve"> ____</w:t>
      </w:r>
      <w:r>
        <w:rPr>
          <w:rFonts w:ascii="Times New Roman" w:hAnsi="Times New Roman" w:cs="Times New Roman"/>
        </w:rPr>
        <w:t xml:space="preserve">____________    </w:t>
      </w:r>
      <w:r w:rsidRPr="00276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A96E2A">
        <w:rPr>
          <w:rFonts w:ascii="Times New Roman" w:hAnsi="Times New Roman" w:cs="Times New Roman"/>
          <w:u w:val="single"/>
        </w:rPr>
        <w:t xml:space="preserve">Г.З. </w:t>
      </w:r>
      <w:proofErr w:type="spellStart"/>
      <w:r w:rsidRPr="00A96E2A">
        <w:rPr>
          <w:rFonts w:ascii="Times New Roman" w:hAnsi="Times New Roman" w:cs="Times New Roman"/>
          <w:u w:val="single"/>
        </w:rPr>
        <w:t>Маруашвили</w:t>
      </w:r>
      <w:proofErr w:type="spellEnd"/>
    </w:p>
    <w:p w:rsidR="003E252D" w:rsidRPr="002769DA" w:rsidRDefault="003E252D" w:rsidP="003E252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69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DA">
        <w:rPr>
          <w:rFonts w:ascii="Times New Roman" w:hAnsi="Times New Roman" w:cs="Times New Roman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69DA">
        <w:rPr>
          <w:rFonts w:ascii="Times New Roman" w:hAnsi="Times New Roman" w:cs="Times New Roman"/>
          <w:sz w:val="24"/>
          <w:szCs w:val="24"/>
        </w:rPr>
        <w:t>Ф.И.О.</w:t>
      </w:r>
    </w:p>
    <w:p w:rsidR="003E252D" w:rsidRDefault="003E252D" w:rsidP="003E252D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951" w:rsidRDefault="0021695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951" w:rsidRPr="00741BD3" w:rsidRDefault="0021695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E506CA" w:rsidRDefault="00616CB4" w:rsidP="00616CB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Мамукаев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Д.А.</w:t>
            </w:r>
            <w:r w:rsidR="00BE5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0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616CB4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01.02.2016г.</w:t>
            </w:r>
          </w:p>
          <w:p w:rsidR="007952BC" w:rsidRPr="00C636A7" w:rsidRDefault="00182812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№ </w:t>
            </w:r>
            <w:r w:rsidR="00616CB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-л/с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4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8B0" w:rsidRDefault="008978B0" w:rsidP="003B7A81">
      <w:pPr>
        <w:spacing w:after="0" w:line="240" w:lineRule="auto"/>
      </w:pPr>
      <w:r>
        <w:separator/>
      </w:r>
    </w:p>
  </w:endnote>
  <w:endnote w:type="continuationSeparator" w:id="0">
    <w:p w:rsidR="008978B0" w:rsidRDefault="008978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8B0" w:rsidRDefault="008978B0" w:rsidP="003B7A81">
      <w:pPr>
        <w:spacing w:after="0" w:line="240" w:lineRule="auto"/>
      </w:pPr>
      <w:r>
        <w:separator/>
      </w:r>
    </w:p>
  </w:footnote>
  <w:footnote w:type="continuationSeparator" w:id="0">
    <w:p w:rsidR="008978B0" w:rsidRDefault="008978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86E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031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2FCA"/>
    <w:rsid w:val="000364E3"/>
    <w:rsid w:val="000372C7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252C"/>
    <w:rsid w:val="0011260B"/>
    <w:rsid w:val="00117AD3"/>
    <w:rsid w:val="001204F5"/>
    <w:rsid w:val="00121DFA"/>
    <w:rsid w:val="00141E3E"/>
    <w:rsid w:val="00150E2F"/>
    <w:rsid w:val="001559CE"/>
    <w:rsid w:val="00165B7A"/>
    <w:rsid w:val="001665C3"/>
    <w:rsid w:val="001675C3"/>
    <w:rsid w:val="00175938"/>
    <w:rsid w:val="00182812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16951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626"/>
    <w:rsid w:val="00303CDC"/>
    <w:rsid w:val="00307907"/>
    <w:rsid w:val="00311B63"/>
    <w:rsid w:val="00313753"/>
    <w:rsid w:val="003143FC"/>
    <w:rsid w:val="003314B0"/>
    <w:rsid w:val="00340885"/>
    <w:rsid w:val="00343806"/>
    <w:rsid w:val="00345ACF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52D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16CB4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05D3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4200"/>
    <w:rsid w:val="0081666B"/>
    <w:rsid w:val="00822936"/>
    <w:rsid w:val="00835DA1"/>
    <w:rsid w:val="0085606A"/>
    <w:rsid w:val="00877280"/>
    <w:rsid w:val="008779F3"/>
    <w:rsid w:val="008803F8"/>
    <w:rsid w:val="00882463"/>
    <w:rsid w:val="008978B0"/>
    <w:rsid w:val="008E099C"/>
    <w:rsid w:val="008E4B65"/>
    <w:rsid w:val="008E7E38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5E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426EF"/>
    <w:rsid w:val="00A524EE"/>
    <w:rsid w:val="00A537B6"/>
    <w:rsid w:val="00A61F7B"/>
    <w:rsid w:val="00A7348B"/>
    <w:rsid w:val="00A73AA6"/>
    <w:rsid w:val="00AD2033"/>
    <w:rsid w:val="00AE00D3"/>
    <w:rsid w:val="00AF09BA"/>
    <w:rsid w:val="00AF4BFF"/>
    <w:rsid w:val="00AF55C8"/>
    <w:rsid w:val="00B00C29"/>
    <w:rsid w:val="00B01ED0"/>
    <w:rsid w:val="00B031B7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E49"/>
    <w:rsid w:val="00B86F70"/>
    <w:rsid w:val="00BA51E1"/>
    <w:rsid w:val="00BB3568"/>
    <w:rsid w:val="00BB3D0B"/>
    <w:rsid w:val="00BD535C"/>
    <w:rsid w:val="00BE52D9"/>
    <w:rsid w:val="00BE55CD"/>
    <w:rsid w:val="00BF7391"/>
    <w:rsid w:val="00C05113"/>
    <w:rsid w:val="00C158E5"/>
    <w:rsid w:val="00C20C8F"/>
    <w:rsid w:val="00C2247F"/>
    <w:rsid w:val="00C23B14"/>
    <w:rsid w:val="00C36632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29E4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06CA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4B0492-3BAB-44BD-BA9B-719CB0FE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0BCECF1B13C286B706759CDAE9DC97D9C3990DDC5A9E8EFDE46187A62891B601102BBD8A52241Cf9tCM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78D2-E7FF-470F-92CC-CBF74A22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3004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2018-04-16T13:48:00Z</cp:lastPrinted>
  <dcterms:created xsi:type="dcterms:W3CDTF">2019-03-13T12:45:00Z</dcterms:created>
  <dcterms:modified xsi:type="dcterms:W3CDTF">2019-03-13T12:45:00Z</dcterms:modified>
</cp:coreProperties>
</file>